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98E2" w14:textId="5BBD89A6" w:rsidR="003E617C" w:rsidRPr="008B692C" w:rsidRDefault="003E617C" w:rsidP="0088723E">
      <w:pPr>
        <w:pStyle w:val="Nzov"/>
        <w:rPr>
          <w:rFonts w:ascii="Bahnschrift SemiLight SemiConde" w:hAnsi="Bahnschrift SemiLight SemiConde" w:cstheme="minorHAnsi"/>
          <w:u w:val="single"/>
        </w:rPr>
      </w:pPr>
      <w:bookmarkStart w:id="0" w:name="_GoBack"/>
      <w:r w:rsidRPr="008B692C">
        <w:rPr>
          <w:rFonts w:ascii="Bahnschrift SemiLight SemiConde" w:hAnsi="Bahnschrift SemiLight SemiConde" w:cstheme="minorHAnsi"/>
          <w:u w:val="single"/>
        </w:rPr>
        <w:t xml:space="preserve">Na základe usmernenia hlavného hygienika SR z 3.3.2020: </w:t>
      </w:r>
    </w:p>
    <w:p w14:paraId="733EB84B" w14:textId="57D128F1" w:rsidR="00E060F4" w:rsidRPr="008B692C" w:rsidRDefault="00173117" w:rsidP="0088723E">
      <w:pPr>
        <w:pStyle w:val="Nzov"/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</w:pPr>
      <w:r w:rsidRPr="008B692C">
        <w:rPr>
          <w:rFonts w:ascii="Bahnschrift SemiLight SemiConde" w:hAnsi="Bahnschrift SemiLight SemiConde" w:cstheme="minorHAnsi"/>
          <w:sz w:val="76"/>
          <w:szCs w:val="76"/>
        </w:rPr>
        <w:t xml:space="preserve">Žiadame </w:t>
      </w:r>
      <w:r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>pacientov, ktorí boli posledných 14 dní v zahraničí</w:t>
      </w:r>
      <w:r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 xml:space="preserve"> </w:t>
      </w:r>
      <w:r w:rsidR="003E617C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>a/</w:t>
      </w:r>
      <w:r w:rsidR="00E060F4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 xml:space="preserve">alebo majú podozrenie na ochorenie spôsobené </w:t>
      </w:r>
      <w:proofErr w:type="spellStart"/>
      <w:r w:rsidR="00464569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>k</w:t>
      </w:r>
      <w:r w:rsidR="00E060F4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>orona</w:t>
      </w:r>
      <w:proofErr w:type="spellEnd"/>
      <w:r w:rsidR="00E060F4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 xml:space="preserve"> vírusom, </w:t>
      </w:r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aby </w:t>
      </w:r>
      <w:r w:rsidR="00E060F4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>TELEFONICKY</w:t>
      </w:r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 kontaktovali nižšie uvedené </w:t>
      </w:r>
      <w:r w:rsidR="003E617C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>nonstop</w:t>
      </w:r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 </w:t>
      </w:r>
      <w:proofErr w:type="spellStart"/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>infolinky</w:t>
      </w:r>
      <w:proofErr w:type="spellEnd"/>
      <w:r w:rsidR="003E617C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>, príp. našu ambulanciu</w:t>
      </w:r>
      <w:r w:rsidR="0082378B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, </w:t>
      </w:r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v žiadnom prípade sa </w:t>
      </w:r>
      <w:r w:rsidR="00624FE6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ale </w:t>
      </w:r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>nezdržovali v priestoroch čakárne</w:t>
      </w:r>
      <w:r w:rsidR="0082378B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 a</w:t>
      </w:r>
      <w:r w:rsidR="00AF76D1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 </w:t>
      </w:r>
      <w:r w:rsidR="0088723E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>NECHODILI  OSOBNE</w:t>
      </w:r>
      <w:r w:rsidR="0032031A"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 xml:space="preserve"> </w:t>
      </w:r>
      <w:r w:rsidR="0088723E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k lekárovi  </w:t>
      </w:r>
      <w:r w:rsidR="0032031A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>bez predošlého dohovoru</w:t>
      </w:r>
      <w:r w:rsidR="00E060F4" w:rsidRPr="008B692C">
        <w:rPr>
          <w:rFonts w:ascii="Bahnschrift SemiLight SemiConde" w:hAnsi="Bahnschrift SemiLight SemiConde" w:cstheme="minorHAnsi"/>
          <w:b/>
          <w:bCs/>
          <w:sz w:val="76"/>
          <w:szCs w:val="76"/>
        </w:rPr>
        <w:t xml:space="preserve">. </w:t>
      </w:r>
      <w:r w:rsidRPr="008B692C">
        <w:rPr>
          <w:rFonts w:ascii="Bahnschrift SemiLight SemiConde" w:hAnsi="Bahnschrift SemiLight SemiConde" w:cstheme="minorHAnsi"/>
          <w:b/>
          <w:bCs/>
          <w:color w:val="FF0000"/>
          <w:sz w:val="76"/>
          <w:szCs w:val="76"/>
        </w:rPr>
        <w:t xml:space="preserve"> </w:t>
      </w:r>
    </w:p>
    <w:p w14:paraId="4E90FA40" w14:textId="54A5FF3C" w:rsidR="0082378B" w:rsidRPr="008B692C" w:rsidRDefault="0082378B" w:rsidP="0082378B">
      <w:pPr>
        <w:rPr>
          <w:rFonts w:ascii="Bahnschrift SemiLight SemiConde" w:hAnsi="Bahnschrift SemiLight SemiConde" w:cstheme="minorHAnsi"/>
        </w:rPr>
      </w:pPr>
    </w:p>
    <w:p w14:paraId="7F3D7A2F" w14:textId="748551A9" w:rsidR="0082378B" w:rsidRPr="008B692C" w:rsidRDefault="0082378B" w:rsidP="0082378B">
      <w:pPr>
        <w:rPr>
          <w:rFonts w:ascii="Bahnschrift SemiLight SemiConde" w:hAnsi="Bahnschrift SemiLight SemiConde" w:cstheme="minorHAnsi"/>
        </w:rPr>
      </w:pPr>
    </w:p>
    <w:p w14:paraId="04A65DE4" w14:textId="77777777" w:rsidR="00C41368" w:rsidRPr="008B692C" w:rsidRDefault="00C41368" w:rsidP="0088723E">
      <w:pPr>
        <w:pStyle w:val="Nzov"/>
        <w:numPr>
          <w:ilvl w:val="0"/>
          <w:numId w:val="3"/>
        </w:numPr>
        <w:rPr>
          <w:rFonts w:ascii="Bahnschrift SemiLight SemiConde" w:hAnsi="Bahnschrift SemiLight SemiConde" w:cstheme="minorHAnsi"/>
          <w:b/>
          <w:bCs/>
          <w:sz w:val="60"/>
          <w:szCs w:val="60"/>
        </w:rPr>
      </w:pPr>
      <w:r w:rsidRPr="008B692C">
        <w:rPr>
          <w:rFonts w:ascii="Bahnschrift SemiLight SemiConde" w:hAnsi="Bahnschrift SemiLight SemiConde" w:cstheme="minorHAnsi"/>
          <w:b/>
          <w:bCs/>
          <w:sz w:val="60"/>
          <w:szCs w:val="60"/>
        </w:rPr>
        <w:lastRenderedPageBreak/>
        <w:t xml:space="preserve">Využite predpis chronicky užívaných liekov cez našu stránku – do 24 hod. Vám bude odoslaný </w:t>
      </w:r>
      <w:proofErr w:type="spellStart"/>
      <w:r w:rsidRPr="008B692C">
        <w:rPr>
          <w:rFonts w:ascii="Bahnschrift SemiLight SemiConde" w:hAnsi="Bahnschrift SemiLight SemiConde" w:cstheme="minorHAnsi"/>
          <w:b/>
          <w:bCs/>
          <w:sz w:val="60"/>
          <w:szCs w:val="60"/>
        </w:rPr>
        <w:t>erecept</w:t>
      </w:r>
      <w:proofErr w:type="spellEnd"/>
      <w:r w:rsidRPr="008B692C">
        <w:rPr>
          <w:rFonts w:ascii="Bahnschrift SemiLight SemiConde" w:hAnsi="Bahnschrift SemiLight SemiConde" w:cstheme="minorHAnsi"/>
          <w:b/>
          <w:bCs/>
          <w:sz w:val="60"/>
          <w:szCs w:val="60"/>
        </w:rPr>
        <w:t xml:space="preserve">, lieky si vyzdvihnete v ktorejkoľvek lekárni. </w:t>
      </w:r>
    </w:p>
    <w:p w14:paraId="01FDCBBD" w14:textId="5290BE91" w:rsidR="00E060F4" w:rsidRPr="008B692C" w:rsidRDefault="003E617C" w:rsidP="0088723E">
      <w:pPr>
        <w:pStyle w:val="Nzov"/>
        <w:numPr>
          <w:ilvl w:val="0"/>
          <w:numId w:val="3"/>
        </w:numPr>
        <w:rPr>
          <w:rFonts w:ascii="Bahnschrift SemiLight SemiConde" w:hAnsi="Bahnschrift SemiLight SemiConde" w:cstheme="minorHAnsi"/>
          <w:b/>
          <w:bCs/>
          <w:sz w:val="60"/>
          <w:szCs w:val="60"/>
        </w:rPr>
      </w:pPr>
      <w:r w:rsidRPr="008B692C">
        <w:rPr>
          <w:rFonts w:ascii="Bahnschrift SemiLight SemiConde" w:hAnsi="Bahnschrift SemiLight SemiConde" w:cstheme="minorHAnsi"/>
          <w:b/>
          <w:bCs/>
          <w:sz w:val="60"/>
          <w:szCs w:val="60"/>
        </w:rPr>
        <w:t>Zvážte</w:t>
      </w:r>
      <w:r w:rsidR="00C41368" w:rsidRPr="008B692C">
        <w:rPr>
          <w:rFonts w:ascii="Bahnschrift SemiLight SemiConde" w:hAnsi="Bahnschrift SemiLight SemiConde" w:cstheme="minorHAnsi"/>
          <w:b/>
          <w:bCs/>
          <w:sz w:val="60"/>
          <w:szCs w:val="60"/>
        </w:rPr>
        <w:t xml:space="preserve"> návštevu lekára, ak máte dlhodobo trvajúce ťažkosti, ktoré znesú odklad.  </w:t>
      </w:r>
    </w:p>
    <w:p w14:paraId="703477E7" w14:textId="27E8D17B" w:rsidR="00C41368" w:rsidRPr="008B692C" w:rsidRDefault="00C41368" w:rsidP="0088723E">
      <w:pPr>
        <w:rPr>
          <w:rFonts w:ascii="Bahnschrift SemiLight SemiConde" w:hAnsi="Bahnschrift SemiLight SemiConde" w:cstheme="minorHAnsi"/>
        </w:rPr>
      </w:pPr>
    </w:p>
    <w:p w14:paraId="29B91934" w14:textId="77777777" w:rsidR="00C41368" w:rsidRPr="008B692C" w:rsidRDefault="00C41368" w:rsidP="0088723E">
      <w:pPr>
        <w:rPr>
          <w:rFonts w:ascii="Bahnschrift SemiLight SemiConde" w:hAnsi="Bahnschrift SemiLight SemiConde" w:cstheme="minorHAnsi"/>
        </w:rPr>
      </w:pPr>
    </w:p>
    <w:p w14:paraId="3403F22D" w14:textId="553FA89F" w:rsidR="00C41368" w:rsidRPr="008B692C" w:rsidRDefault="00C41368" w:rsidP="0088723E">
      <w:pPr>
        <w:pStyle w:val="Nzov"/>
        <w:rPr>
          <w:rFonts w:ascii="Bahnschrift SemiLight SemiConde" w:hAnsi="Bahnschrift SemiLight SemiConde" w:cstheme="minorHAnsi"/>
          <w:b/>
          <w:bCs/>
          <w:sz w:val="72"/>
          <w:szCs w:val="72"/>
        </w:rPr>
      </w:pPr>
      <w:r w:rsidRPr="008B692C">
        <w:rPr>
          <w:rFonts w:ascii="Bahnschrift SemiLight SemiConde" w:hAnsi="Bahnschrift SemiLight SemiConde" w:cstheme="minorHAnsi"/>
          <w:b/>
          <w:bCs/>
          <w:color w:val="FF0000"/>
          <w:sz w:val="72"/>
          <w:szCs w:val="72"/>
        </w:rPr>
        <w:t xml:space="preserve">Telefonické </w:t>
      </w:r>
      <w:proofErr w:type="spellStart"/>
      <w:r w:rsidR="0088723E" w:rsidRPr="008B692C">
        <w:rPr>
          <w:rFonts w:ascii="Bahnschrift SemiLight SemiConde" w:hAnsi="Bahnschrift SemiLight SemiConde" w:cstheme="minorHAnsi"/>
          <w:b/>
          <w:bCs/>
          <w:color w:val="FF0000"/>
          <w:sz w:val="72"/>
          <w:szCs w:val="72"/>
        </w:rPr>
        <w:t>infolinky</w:t>
      </w:r>
      <w:proofErr w:type="spellEnd"/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 xml:space="preserve"> dostupné </w:t>
      </w:r>
      <w:r w:rsidR="003E617C"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nonstop</w:t>
      </w: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:</w:t>
      </w:r>
    </w:p>
    <w:p w14:paraId="44F16FF1" w14:textId="6D49D1C2" w:rsidR="008F3B86" w:rsidRPr="008B692C" w:rsidRDefault="0037715A" w:rsidP="0088723E">
      <w:pPr>
        <w:pStyle w:val="Nzov"/>
        <w:numPr>
          <w:ilvl w:val="0"/>
          <w:numId w:val="4"/>
        </w:numPr>
        <w:rPr>
          <w:rFonts w:ascii="Bahnschrift SemiLight SemiConde" w:hAnsi="Bahnschrift SemiLight SemiConde" w:cstheme="minorHAnsi"/>
          <w:b/>
          <w:bCs/>
          <w:sz w:val="72"/>
          <w:szCs w:val="72"/>
        </w:rPr>
      </w:pP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0917 222</w:t>
      </w:r>
      <w:r w:rsidR="008F3B86"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 </w:t>
      </w: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682</w:t>
      </w:r>
    </w:p>
    <w:p w14:paraId="533E567A" w14:textId="3C96B21E" w:rsidR="008F3B86" w:rsidRDefault="0037715A" w:rsidP="0088723E">
      <w:pPr>
        <w:pStyle w:val="Nzov"/>
        <w:numPr>
          <w:ilvl w:val="0"/>
          <w:numId w:val="4"/>
        </w:numPr>
        <w:rPr>
          <w:rFonts w:ascii="Bahnschrift SemiLight SemiConde" w:hAnsi="Bahnschrift SemiLight SemiConde" w:cstheme="minorHAnsi"/>
          <w:b/>
          <w:bCs/>
          <w:sz w:val="72"/>
          <w:szCs w:val="72"/>
        </w:rPr>
      </w:pP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0917 426</w:t>
      </w:r>
      <w:r w:rsidR="00EF5FB5">
        <w:rPr>
          <w:rFonts w:ascii="Bahnschrift SemiLight SemiConde" w:hAnsi="Bahnschrift SemiLight SemiConde" w:cstheme="minorHAnsi"/>
          <w:b/>
          <w:bCs/>
          <w:sz w:val="72"/>
          <w:szCs w:val="72"/>
        </w:rPr>
        <w:t> </w:t>
      </w: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 xml:space="preserve">075 </w:t>
      </w:r>
    </w:p>
    <w:p w14:paraId="24EBA237" w14:textId="224640E1" w:rsidR="00EF5FB5" w:rsidRPr="008B692C" w:rsidRDefault="00EF5FB5" w:rsidP="00EF5FB5">
      <w:pPr>
        <w:pStyle w:val="Nzov"/>
        <w:numPr>
          <w:ilvl w:val="0"/>
          <w:numId w:val="4"/>
        </w:numPr>
        <w:rPr>
          <w:rFonts w:ascii="Bahnschrift SemiLight SemiConde" w:hAnsi="Bahnschrift SemiLight SemiConde" w:cstheme="minorHAnsi"/>
          <w:b/>
          <w:bCs/>
          <w:sz w:val="72"/>
          <w:szCs w:val="72"/>
        </w:rPr>
      </w:pP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0800 221</w:t>
      </w:r>
      <w:r>
        <w:rPr>
          <w:rFonts w:ascii="Bahnschrift SemiLight SemiConde" w:hAnsi="Bahnschrift SemiLight SemiConde" w:cstheme="minorHAnsi"/>
          <w:b/>
          <w:bCs/>
          <w:sz w:val="72"/>
          <w:szCs w:val="72"/>
        </w:rPr>
        <w:t> </w:t>
      </w: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234</w:t>
      </w:r>
      <w:r>
        <w:rPr>
          <w:rFonts w:ascii="Bahnschrift SemiLight SemiConde" w:hAnsi="Bahnschrift SemiLight SemiConde" w:cstheme="minorHAnsi"/>
          <w:b/>
          <w:bCs/>
          <w:sz w:val="72"/>
          <w:szCs w:val="72"/>
        </w:rPr>
        <w:t xml:space="preserve"> - bežné </w:t>
      </w:r>
      <w:proofErr w:type="spellStart"/>
      <w:r>
        <w:rPr>
          <w:rFonts w:ascii="Bahnschrift SemiLight SemiConde" w:hAnsi="Bahnschrift SemiLight SemiConde" w:cstheme="minorHAnsi"/>
          <w:b/>
          <w:bCs/>
          <w:sz w:val="72"/>
          <w:szCs w:val="72"/>
        </w:rPr>
        <w:t>info</w:t>
      </w:r>
      <w:proofErr w:type="spellEnd"/>
      <w:r>
        <w:rPr>
          <w:rFonts w:ascii="Bahnschrift SemiLight SemiConde" w:hAnsi="Bahnschrift SemiLight SemiConde" w:cstheme="minorHAnsi"/>
          <w:b/>
          <w:bCs/>
          <w:sz w:val="72"/>
          <w:szCs w:val="72"/>
        </w:rPr>
        <w:t xml:space="preserve"> NCZI</w:t>
      </w:r>
    </w:p>
    <w:p w14:paraId="43BA96BD" w14:textId="50052464" w:rsidR="008F3B86" w:rsidRPr="008B692C" w:rsidRDefault="008F3B86" w:rsidP="0088723E">
      <w:pPr>
        <w:pStyle w:val="Nzov"/>
        <w:numPr>
          <w:ilvl w:val="0"/>
          <w:numId w:val="4"/>
        </w:numPr>
        <w:rPr>
          <w:rFonts w:ascii="Bahnschrift SemiLight SemiConde" w:hAnsi="Bahnschrift SemiLight SemiConde" w:cstheme="minorHAnsi"/>
          <w:b/>
          <w:bCs/>
          <w:sz w:val="72"/>
          <w:szCs w:val="72"/>
        </w:rPr>
      </w:pPr>
      <w:r w:rsidRPr="008B692C">
        <w:rPr>
          <w:rFonts w:ascii="Bahnschrift SemiLight SemiConde" w:hAnsi="Bahnschrift SemiLight SemiConde" w:cstheme="minorHAnsi"/>
          <w:b/>
          <w:bCs/>
          <w:sz w:val="72"/>
          <w:szCs w:val="72"/>
        </w:rPr>
        <w:t>pri náhlom zhoršení zdravotného stavu: 155</w:t>
      </w:r>
      <w:bookmarkEnd w:id="0"/>
    </w:p>
    <w:sectPr w:rsidR="008F3B86" w:rsidRPr="008B692C" w:rsidSect="00BC54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F1C42"/>
    <w:multiLevelType w:val="hybridMultilevel"/>
    <w:tmpl w:val="823A7400"/>
    <w:lvl w:ilvl="0" w:tplc="BF5E1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5034"/>
    <w:multiLevelType w:val="hybridMultilevel"/>
    <w:tmpl w:val="5AA28E1A"/>
    <w:lvl w:ilvl="0" w:tplc="BF5E1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73625"/>
    <w:multiLevelType w:val="hybridMultilevel"/>
    <w:tmpl w:val="3B06A9B2"/>
    <w:lvl w:ilvl="0" w:tplc="C3B22062">
      <w:start w:val="1"/>
      <w:numFmt w:val="decimal"/>
      <w:lvlText w:val="%1."/>
      <w:lvlJc w:val="left"/>
      <w:pPr>
        <w:ind w:left="720" w:hanging="720"/>
      </w:pPr>
      <w:rPr>
        <w:rFonts w:asciiTheme="majorHAnsi" w:eastAsiaTheme="majorEastAsia" w:hAnsiTheme="majorHAnsi" w:cstheme="majorBidi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43284"/>
    <w:multiLevelType w:val="hybridMultilevel"/>
    <w:tmpl w:val="A82AE982"/>
    <w:lvl w:ilvl="0" w:tplc="DE641E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B"/>
    <w:rsid w:val="00063E45"/>
    <w:rsid w:val="000C1E3D"/>
    <w:rsid w:val="00173117"/>
    <w:rsid w:val="001A6275"/>
    <w:rsid w:val="001F2141"/>
    <w:rsid w:val="0032031A"/>
    <w:rsid w:val="0037715A"/>
    <w:rsid w:val="003E617C"/>
    <w:rsid w:val="00464569"/>
    <w:rsid w:val="004B06CB"/>
    <w:rsid w:val="004B49DD"/>
    <w:rsid w:val="00514E84"/>
    <w:rsid w:val="00624FE6"/>
    <w:rsid w:val="00662BF4"/>
    <w:rsid w:val="007B1C2D"/>
    <w:rsid w:val="0082378B"/>
    <w:rsid w:val="00866614"/>
    <w:rsid w:val="0088723E"/>
    <w:rsid w:val="008B692C"/>
    <w:rsid w:val="008F3B86"/>
    <w:rsid w:val="00AF76D1"/>
    <w:rsid w:val="00BC5409"/>
    <w:rsid w:val="00C41368"/>
    <w:rsid w:val="00DF3D71"/>
    <w:rsid w:val="00E060F4"/>
    <w:rsid w:val="00EF5FB5"/>
    <w:rsid w:val="00F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F384"/>
  <w15:chartTrackingRefBased/>
  <w15:docId w15:val="{FD824854-3823-49CB-B007-10ECA94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3117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BC5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C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A620-D134-4A45-8ACC-0D741597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Valika</dc:creator>
  <cp:keywords/>
  <dc:description/>
  <cp:lastModifiedBy>Valika</cp:lastModifiedBy>
  <cp:revision>6</cp:revision>
  <cp:lastPrinted>2020-02-25T21:15:00Z</cp:lastPrinted>
  <dcterms:created xsi:type="dcterms:W3CDTF">2020-03-08T19:01:00Z</dcterms:created>
  <dcterms:modified xsi:type="dcterms:W3CDTF">2020-03-08T19:45:00Z</dcterms:modified>
</cp:coreProperties>
</file>